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D09" w:rsidRPr="0015223F" w:rsidRDefault="006B6324" w:rsidP="003722D5">
      <w:pPr>
        <w:spacing w:line="360" w:lineRule="auto"/>
        <w:ind w:left="113"/>
        <w:rPr>
          <w:b/>
          <w:sz w:val="72"/>
          <w:lang w:val="en-US"/>
        </w:rPr>
      </w:pPr>
      <w:r w:rsidRPr="0015223F">
        <w:rPr>
          <w:b/>
          <w:sz w:val="72"/>
          <w:lang w:val="en-US"/>
        </w:rPr>
        <w:t xml:space="preserve">     </w:t>
      </w:r>
      <w:r w:rsidR="00707D09" w:rsidRPr="0015223F">
        <w:rPr>
          <w:b/>
          <w:sz w:val="72"/>
          <w:lang w:val="en-US"/>
        </w:rPr>
        <w:t xml:space="preserve">CA 15 SUB </w:t>
      </w:r>
      <w:proofErr w:type="gramStart"/>
      <w:r w:rsidR="00707D09" w:rsidRPr="0015223F">
        <w:rPr>
          <w:b/>
          <w:sz w:val="72"/>
          <w:lang w:val="en-US"/>
        </w:rPr>
        <w:t>P</w:t>
      </w:r>
      <w:r w:rsidR="00A06B07" w:rsidRPr="0015223F">
        <w:rPr>
          <w:b/>
          <w:sz w:val="72"/>
          <w:lang w:val="en-US"/>
        </w:rPr>
        <w:t xml:space="preserve"> </w:t>
      </w:r>
      <w:r w:rsidR="00707D09" w:rsidRPr="0015223F">
        <w:rPr>
          <w:b/>
          <w:i/>
          <w:sz w:val="28"/>
          <w:szCs w:val="28"/>
          <w:lang w:val="en-US"/>
        </w:rPr>
        <w:t xml:space="preserve"> Subwoofer</w:t>
      </w:r>
      <w:proofErr w:type="gramEnd"/>
      <w:r w:rsidR="006B03F3">
        <w:rPr>
          <w:b/>
          <w:i/>
          <w:sz w:val="28"/>
          <w:szCs w:val="28"/>
          <w:lang w:val="en-US"/>
        </w:rPr>
        <w:t xml:space="preserve"> </w:t>
      </w:r>
      <w:r w:rsidR="00707D09" w:rsidRPr="0015223F">
        <w:rPr>
          <w:b/>
          <w:i/>
          <w:sz w:val="28"/>
          <w:szCs w:val="28"/>
          <w:lang w:val="en-US"/>
        </w:rPr>
        <w:t>15”/ 500W</w:t>
      </w:r>
      <w:r w:rsidR="0015223F" w:rsidRPr="0015223F">
        <w:rPr>
          <w:b/>
          <w:i/>
          <w:sz w:val="28"/>
          <w:szCs w:val="28"/>
          <w:lang w:val="en-US"/>
        </w:rPr>
        <w:t xml:space="preserve"> </w:t>
      </w:r>
      <w:r w:rsidR="00707D09" w:rsidRPr="0015223F">
        <w:rPr>
          <w:b/>
          <w:i/>
          <w:sz w:val="28"/>
          <w:szCs w:val="28"/>
          <w:lang w:val="en-US"/>
        </w:rPr>
        <w:t>RMS</w:t>
      </w:r>
    </w:p>
    <w:p w:rsidR="00991B39" w:rsidRPr="001D698A" w:rsidRDefault="006B6324" w:rsidP="00991B39">
      <w:pPr>
        <w:spacing w:after="0"/>
        <w:rPr>
          <w:b/>
          <w:i/>
          <w:sz w:val="28"/>
          <w:szCs w:val="28"/>
          <w:lang w:val="es-ES"/>
        </w:rPr>
      </w:pPr>
      <w:r w:rsidRPr="00BE06A8">
        <w:rPr>
          <w:b/>
          <w:i/>
          <w:sz w:val="28"/>
          <w:szCs w:val="28"/>
        </w:rPr>
        <w:t xml:space="preserve"> </w:t>
      </w:r>
      <w:r w:rsidR="00BE06A8" w:rsidRPr="00BE06A8">
        <w:rPr>
          <w:b/>
          <w:i/>
          <w:sz w:val="28"/>
          <w:szCs w:val="28"/>
        </w:rPr>
        <w:t xml:space="preserve">              </w:t>
      </w:r>
      <w:r w:rsidR="00707D09" w:rsidRPr="001D698A">
        <w:rPr>
          <w:b/>
          <w:i/>
          <w:sz w:val="28"/>
          <w:szCs w:val="28"/>
          <w:lang w:val="es-ES"/>
        </w:rPr>
        <w:t>Sistema  reflector de bajos frontal</w:t>
      </w:r>
    </w:p>
    <w:p w:rsidR="00707D09" w:rsidRPr="001D698A" w:rsidRDefault="006B6324" w:rsidP="00991B39">
      <w:pPr>
        <w:spacing w:after="0"/>
        <w:rPr>
          <w:b/>
          <w:i/>
          <w:sz w:val="28"/>
          <w:szCs w:val="28"/>
          <w:lang w:val="es-ES"/>
        </w:rPr>
      </w:pPr>
      <w:r>
        <w:rPr>
          <w:b/>
          <w:i/>
          <w:sz w:val="28"/>
          <w:szCs w:val="28"/>
          <w:lang w:val="es-ES"/>
        </w:rPr>
        <w:t xml:space="preserve"> </w:t>
      </w:r>
      <w:r w:rsidR="00BE06A8">
        <w:rPr>
          <w:b/>
          <w:i/>
          <w:sz w:val="28"/>
          <w:szCs w:val="28"/>
          <w:lang w:val="es-ES"/>
        </w:rPr>
        <w:t xml:space="preserve">              </w:t>
      </w:r>
      <w:r w:rsidR="00707D09" w:rsidRPr="001D698A">
        <w:rPr>
          <w:b/>
          <w:i/>
          <w:sz w:val="28"/>
          <w:szCs w:val="28"/>
          <w:lang w:val="es-ES"/>
        </w:rPr>
        <w:t>Diseño compacto,</w:t>
      </w:r>
      <w:r w:rsidR="00152E04" w:rsidRPr="001D698A">
        <w:rPr>
          <w:b/>
          <w:i/>
          <w:sz w:val="28"/>
          <w:szCs w:val="28"/>
          <w:lang w:val="es-ES"/>
        </w:rPr>
        <w:t xml:space="preserve"> </w:t>
      </w:r>
      <w:r w:rsidR="00707D09" w:rsidRPr="001D698A">
        <w:rPr>
          <w:b/>
          <w:i/>
          <w:sz w:val="28"/>
          <w:szCs w:val="28"/>
          <w:lang w:val="es-ES"/>
        </w:rPr>
        <w:t>funcional y discreto</w:t>
      </w:r>
    </w:p>
    <w:p w:rsidR="00707D09" w:rsidRPr="001D698A" w:rsidRDefault="006B6324" w:rsidP="00991B39">
      <w:pPr>
        <w:spacing w:after="0"/>
        <w:rPr>
          <w:b/>
          <w:i/>
          <w:sz w:val="28"/>
          <w:szCs w:val="28"/>
          <w:lang w:val="es-ES"/>
        </w:rPr>
      </w:pPr>
      <w:r>
        <w:rPr>
          <w:b/>
          <w:i/>
          <w:sz w:val="28"/>
          <w:szCs w:val="28"/>
          <w:lang w:val="es-ES"/>
        </w:rPr>
        <w:t xml:space="preserve"> </w:t>
      </w:r>
      <w:r w:rsidR="00BE06A8">
        <w:rPr>
          <w:b/>
          <w:i/>
          <w:sz w:val="28"/>
          <w:szCs w:val="28"/>
          <w:lang w:val="es-ES"/>
        </w:rPr>
        <w:t xml:space="preserve">              </w:t>
      </w:r>
      <w:r w:rsidR="00707D09" w:rsidRPr="001D698A">
        <w:rPr>
          <w:b/>
          <w:i/>
          <w:sz w:val="28"/>
          <w:szCs w:val="28"/>
          <w:lang w:val="es-ES"/>
        </w:rPr>
        <w:t>Potente y sorprendente sonido</w:t>
      </w:r>
    </w:p>
    <w:p w:rsidR="00707D09" w:rsidRPr="001D698A" w:rsidRDefault="006B6324" w:rsidP="00E733F2">
      <w:pPr>
        <w:spacing w:after="0" w:line="240" w:lineRule="auto"/>
        <w:rPr>
          <w:b/>
          <w:i/>
          <w:sz w:val="28"/>
          <w:szCs w:val="28"/>
          <w:lang w:val="es-ES"/>
        </w:rPr>
      </w:pPr>
      <w:r>
        <w:rPr>
          <w:b/>
          <w:i/>
          <w:sz w:val="28"/>
          <w:szCs w:val="28"/>
          <w:lang w:val="es-ES"/>
        </w:rPr>
        <w:t xml:space="preserve"> </w:t>
      </w:r>
      <w:r w:rsidR="00BE06A8">
        <w:rPr>
          <w:b/>
          <w:i/>
          <w:sz w:val="28"/>
          <w:szCs w:val="28"/>
          <w:lang w:val="es-ES"/>
        </w:rPr>
        <w:t xml:space="preserve">              </w:t>
      </w:r>
      <w:r w:rsidR="00707D09" w:rsidRPr="001D698A">
        <w:rPr>
          <w:b/>
          <w:i/>
          <w:sz w:val="28"/>
          <w:szCs w:val="28"/>
          <w:lang w:val="es-ES"/>
        </w:rPr>
        <w:t xml:space="preserve">Complemento perfecto para gabinetes </w:t>
      </w:r>
    </w:p>
    <w:p w:rsidR="00707D09" w:rsidRPr="001D698A" w:rsidRDefault="006B6324" w:rsidP="00991B39">
      <w:pPr>
        <w:spacing w:after="0"/>
        <w:rPr>
          <w:b/>
          <w:i/>
          <w:sz w:val="28"/>
          <w:szCs w:val="28"/>
          <w:lang w:val="es-ES"/>
        </w:rPr>
      </w:pPr>
      <w:r>
        <w:rPr>
          <w:b/>
          <w:i/>
          <w:sz w:val="28"/>
          <w:szCs w:val="28"/>
          <w:lang w:val="es-ES"/>
        </w:rPr>
        <w:t xml:space="preserve"> </w:t>
      </w:r>
      <w:r w:rsidR="00BE06A8">
        <w:rPr>
          <w:b/>
          <w:i/>
          <w:sz w:val="28"/>
          <w:szCs w:val="28"/>
          <w:lang w:val="es-ES"/>
        </w:rPr>
        <w:t xml:space="preserve">              </w:t>
      </w:r>
      <w:proofErr w:type="spellStart"/>
      <w:r w:rsidR="00707D09" w:rsidRPr="001D698A">
        <w:rPr>
          <w:b/>
          <w:i/>
          <w:sz w:val="28"/>
          <w:szCs w:val="28"/>
          <w:lang w:val="es-ES"/>
        </w:rPr>
        <w:t>Mid</w:t>
      </w:r>
      <w:proofErr w:type="spellEnd"/>
      <w:r w:rsidR="00152E04" w:rsidRPr="001D698A">
        <w:rPr>
          <w:b/>
          <w:i/>
          <w:sz w:val="28"/>
          <w:szCs w:val="28"/>
          <w:lang w:val="es-ES"/>
        </w:rPr>
        <w:t xml:space="preserve"> </w:t>
      </w:r>
      <w:r w:rsidR="00707D09" w:rsidRPr="001D698A">
        <w:rPr>
          <w:b/>
          <w:i/>
          <w:sz w:val="28"/>
          <w:szCs w:val="28"/>
          <w:lang w:val="es-ES"/>
        </w:rPr>
        <w:t>/HI</w:t>
      </w:r>
      <w:r w:rsidR="003722D5">
        <w:rPr>
          <w:b/>
          <w:i/>
          <w:sz w:val="28"/>
          <w:szCs w:val="28"/>
          <w:lang w:val="es-ES"/>
        </w:rPr>
        <w:t xml:space="preserve"> </w:t>
      </w:r>
      <w:r w:rsidR="00D022A3">
        <w:rPr>
          <w:b/>
          <w:i/>
          <w:sz w:val="28"/>
          <w:szCs w:val="28"/>
          <w:lang w:val="es-ES"/>
        </w:rPr>
        <w:t xml:space="preserve"> </w:t>
      </w:r>
      <w:r w:rsidR="00707D09" w:rsidRPr="001D698A">
        <w:rPr>
          <w:b/>
          <w:i/>
          <w:sz w:val="28"/>
          <w:szCs w:val="28"/>
          <w:lang w:val="es-ES"/>
        </w:rPr>
        <w:t>CA903</w:t>
      </w:r>
    </w:p>
    <w:p w:rsidR="00707D09" w:rsidRDefault="00BE06A8" w:rsidP="0015223F">
      <w:pPr>
        <w:spacing w:after="0" w:line="360" w:lineRule="auto"/>
        <w:rPr>
          <w:b/>
          <w:i/>
          <w:sz w:val="28"/>
          <w:szCs w:val="28"/>
          <w:lang w:val="es-ES"/>
        </w:rPr>
      </w:pPr>
      <w:r>
        <w:rPr>
          <w:b/>
          <w:i/>
          <w:sz w:val="28"/>
          <w:szCs w:val="28"/>
          <w:lang w:val="es-ES"/>
        </w:rPr>
        <w:t xml:space="preserve">              </w:t>
      </w:r>
      <w:r w:rsidR="006B6324">
        <w:rPr>
          <w:b/>
          <w:i/>
          <w:sz w:val="28"/>
          <w:szCs w:val="28"/>
          <w:lang w:val="es-ES"/>
        </w:rPr>
        <w:t xml:space="preserve"> </w:t>
      </w:r>
      <w:r w:rsidR="00707D09" w:rsidRPr="001D698A">
        <w:rPr>
          <w:b/>
          <w:i/>
          <w:sz w:val="28"/>
          <w:szCs w:val="28"/>
          <w:lang w:val="es-ES"/>
        </w:rPr>
        <w:t>Zócalo para m</w:t>
      </w:r>
      <w:r w:rsidR="00152E04" w:rsidRPr="001D698A">
        <w:rPr>
          <w:b/>
          <w:i/>
          <w:sz w:val="28"/>
          <w:szCs w:val="28"/>
          <w:lang w:val="es-ES"/>
        </w:rPr>
        <w:t>á</w:t>
      </w:r>
      <w:r w:rsidR="00707D09" w:rsidRPr="001D698A">
        <w:rPr>
          <w:b/>
          <w:i/>
          <w:sz w:val="28"/>
          <w:szCs w:val="28"/>
          <w:lang w:val="es-ES"/>
        </w:rPr>
        <w:t>stil rosca M20</w:t>
      </w:r>
    </w:p>
    <w:p w:rsidR="001D698A" w:rsidRDefault="001D698A" w:rsidP="001D698A">
      <w:pPr>
        <w:spacing w:after="0" w:line="240" w:lineRule="auto"/>
        <w:rPr>
          <w:b/>
          <w:i/>
          <w:sz w:val="28"/>
          <w:szCs w:val="28"/>
          <w:lang w:val="es-ES"/>
        </w:rPr>
      </w:pPr>
    </w:p>
    <w:p w:rsidR="001D698A" w:rsidRPr="001D698A" w:rsidRDefault="001D698A" w:rsidP="001D698A">
      <w:pPr>
        <w:spacing w:after="0" w:line="240" w:lineRule="auto"/>
        <w:rPr>
          <w:b/>
          <w:i/>
          <w:sz w:val="28"/>
          <w:szCs w:val="28"/>
          <w:lang w:val="es-ES"/>
        </w:rPr>
      </w:pPr>
    </w:p>
    <w:p w:rsidR="0057627F" w:rsidRDefault="00AA3E4F" w:rsidP="00AA3E4F">
      <w:pPr>
        <w:ind w:left="-283"/>
        <w:rPr>
          <w:sz w:val="24"/>
          <w:szCs w:val="28"/>
          <w:lang w:val="es-ES"/>
        </w:rPr>
      </w:pPr>
      <w:r>
        <w:rPr>
          <w:sz w:val="24"/>
          <w:szCs w:val="28"/>
          <w:lang w:val="es-ES"/>
        </w:rPr>
        <w:t xml:space="preserve"> El CA15SUB P </w:t>
      </w:r>
      <w:r w:rsidR="0057627F">
        <w:rPr>
          <w:sz w:val="24"/>
          <w:szCs w:val="28"/>
          <w:lang w:val="es-ES"/>
        </w:rPr>
        <w:t xml:space="preserve">es un subwoofer pasivo diseñado para utilizarlo en aplicaciones móviles o fijas. Su gabinete está equipado con un parlante de alto rendimiento con imán de neodimio. El zócalo integrado al gabinete con rosca M20  </w:t>
      </w:r>
      <w:r w:rsidR="006B6324">
        <w:rPr>
          <w:sz w:val="24"/>
          <w:szCs w:val="28"/>
          <w:lang w:val="es-ES"/>
        </w:rPr>
        <w:t xml:space="preserve">en su parte superior </w:t>
      </w:r>
      <w:r w:rsidR="0057627F">
        <w:rPr>
          <w:sz w:val="24"/>
          <w:szCs w:val="28"/>
          <w:lang w:val="es-ES"/>
        </w:rPr>
        <w:t xml:space="preserve">permite la utilización de un mástil para sostener </w:t>
      </w:r>
      <w:r w:rsidR="006B6324">
        <w:rPr>
          <w:sz w:val="24"/>
          <w:szCs w:val="28"/>
          <w:lang w:val="es-ES"/>
        </w:rPr>
        <w:t>los gabinetes de medios/ agudos</w:t>
      </w:r>
      <w:r w:rsidR="00D022A3">
        <w:rPr>
          <w:sz w:val="24"/>
          <w:szCs w:val="28"/>
          <w:lang w:val="es-ES"/>
        </w:rPr>
        <w:t xml:space="preserve"> C</w:t>
      </w:r>
      <w:r w:rsidR="0057627F">
        <w:rPr>
          <w:sz w:val="24"/>
          <w:szCs w:val="28"/>
          <w:lang w:val="es-ES"/>
        </w:rPr>
        <w:t>A 903. El CA 15SUB P es el complemento ideal para extender las bajas frecuencias en un sistema de refuerzo sonido utilizado para</w:t>
      </w:r>
      <w:r w:rsidR="006B6324">
        <w:rPr>
          <w:sz w:val="24"/>
          <w:szCs w:val="28"/>
          <w:lang w:val="es-ES"/>
        </w:rPr>
        <w:t xml:space="preserve"> reproducir</w:t>
      </w:r>
      <w:r w:rsidR="00D022A3">
        <w:rPr>
          <w:sz w:val="24"/>
          <w:szCs w:val="28"/>
          <w:lang w:val="es-ES"/>
        </w:rPr>
        <w:t xml:space="preserve"> tanto</w:t>
      </w:r>
      <w:r w:rsidR="006B6324">
        <w:rPr>
          <w:sz w:val="24"/>
          <w:szCs w:val="28"/>
          <w:lang w:val="es-ES"/>
        </w:rPr>
        <w:t xml:space="preserve"> </w:t>
      </w:r>
      <w:r w:rsidR="0057627F">
        <w:rPr>
          <w:sz w:val="24"/>
          <w:szCs w:val="28"/>
          <w:lang w:val="es-ES"/>
        </w:rPr>
        <w:t xml:space="preserve"> voces como para música.</w:t>
      </w:r>
    </w:p>
    <w:p w:rsidR="0057627F" w:rsidRDefault="0057627F" w:rsidP="00AA3E4F">
      <w:pPr>
        <w:ind w:left="-283"/>
        <w:rPr>
          <w:sz w:val="24"/>
          <w:szCs w:val="28"/>
          <w:lang w:val="es-ES"/>
        </w:rPr>
      </w:pPr>
      <w:r>
        <w:rPr>
          <w:sz w:val="24"/>
          <w:szCs w:val="28"/>
          <w:lang w:val="es-ES"/>
        </w:rPr>
        <w:t xml:space="preserve"> El gabinete está construido</w:t>
      </w:r>
      <w:r w:rsidR="00A06B07">
        <w:rPr>
          <w:sz w:val="24"/>
          <w:szCs w:val="28"/>
          <w:lang w:val="es-ES"/>
        </w:rPr>
        <w:t xml:space="preserve"> en terciado </w:t>
      </w:r>
      <w:proofErr w:type="spellStart"/>
      <w:r w:rsidR="00A06B07">
        <w:rPr>
          <w:sz w:val="24"/>
          <w:szCs w:val="28"/>
          <w:lang w:val="es-ES"/>
        </w:rPr>
        <w:t>multilaminado</w:t>
      </w:r>
      <w:proofErr w:type="spellEnd"/>
      <w:r w:rsidR="00A06B07">
        <w:rPr>
          <w:sz w:val="24"/>
          <w:szCs w:val="28"/>
          <w:lang w:val="es-ES"/>
        </w:rPr>
        <w:t xml:space="preserve"> de 15 mm </w:t>
      </w:r>
      <w:r w:rsidR="00D022A3">
        <w:rPr>
          <w:sz w:val="24"/>
          <w:szCs w:val="28"/>
          <w:lang w:val="es-ES"/>
        </w:rPr>
        <w:t>y</w:t>
      </w:r>
      <w:r w:rsidR="00A06B07">
        <w:rPr>
          <w:sz w:val="24"/>
          <w:szCs w:val="28"/>
          <w:lang w:val="es-ES"/>
        </w:rPr>
        <w:t xml:space="preserve"> cubierto con POLIUREA negra. Posee dos manijas laterales</w:t>
      </w:r>
      <w:r w:rsidR="006B6324">
        <w:rPr>
          <w:sz w:val="24"/>
          <w:szCs w:val="28"/>
          <w:lang w:val="es-ES"/>
        </w:rPr>
        <w:t xml:space="preserve"> anti</w:t>
      </w:r>
      <w:r w:rsidR="006B03F3">
        <w:rPr>
          <w:sz w:val="24"/>
          <w:szCs w:val="28"/>
          <w:lang w:val="es-ES"/>
        </w:rPr>
        <w:t xml:space="preserve"> </w:t>
      </w:r>
      <w:r w:rsidR="006B6324">
        <w:rPr>
          <w:sz w:val="24"/>
          <w:szCs w:val="28"/>
          <w:lang w:val="es-ES"/>
        </w:rPr>
        <w:t>deslizables</w:t>
      </w:r>
      <w:r w:rsidR="00A06B07">
        <w:rPr>
          <w:sz w:val="24"/>
          <w:szCs w:val="28"/>
          <w:lang w:val="es-ES"/>
        </w:rPr>
        <w:t xml:space="preserve"> para su traslado y una </w:t>
      </w:r>
      <w:r w:rsidR="00D022A3">
        <w:rPr>
          <w:sz w:val="24"/>
          <w:szCs w:val="28"/>
          <w:lang w:val="es-ES"/>
        </w:rPr>
        <w:t xml:space="preserve"> fuerte </w:t>
      </w:r>
      <w:r w:rsidR="00A06B07">
        <w:rPr>
          <w:sz w:val="24"/>
          <w:szCs w:val="28"/>
          <w:lang w:val="es-ES"/>
        </w:rPr>
        <w:t xml:space="preserve">reja frontal que protege el delicado cono del poderoso </w:t>
      </w:r>
      <w:proofErr w:type="spellStart"/>
      <w:r w:rsidR="00A06B07">
        <w:rPr>
          <w:sz w:val="24"/>
          <w:szCs w:val="28"/>
          <w:lang w:val="es-ES"/>
        </w:rPr>
        <w:t>woofer</w:t>
      </w:r>
      <w:proofErr w:type="spellEnd"/>
      <w:r w:rsidR="006B6324">
        <w:rPr>
          <w:sz w:val="24"/>
          <w:szCs w:val="28"/>
          <w:lang w:val="es-ES"/>
        </w:rPr>
        <w:t xml:space="preserve"> </w:t>
      </w:r>
      <w:r w:rsidR="00D022A3">
        <w:rPr>
          <w:sz w:val="24"/>
          <w:szCs w:val="28"/>
          <w:lang w:val="es-ES"/>
        </w:rPr>
        <w:t xml:space="preserve"> </w:t>
      </w:r>
      <w:proofErr w:type="spellStart"/>
      <w:r w:rsidR="00A06B07">
        <w:rPr>
          <w:sz w:val="24"/>
          <w:szCs w:val="28"/>
          <w:lang w:val="es-ES"/>
        </w:rPr>
        <w:t>Faital</w:t>
      </w:r>
      <w:proofErr w:type="spellEnd"/>
      <w:r w:rsidR="00E733F2">
        <w:rPr>
          <w:sz w:val="24"/>
          <w:szCs w:val="28"/>
          <w:lang w:val="es-ES"/>
        </w:rPr>
        <w:t xml:space="preserve"> </w:t>
      </w:r>
      <w:r w:rsidR="00A06B07">
        <w:rPr>
          <w:sz w:val="24"/>
          <w:szCs w:val="28"/>
          <w:lang w:val="es-ES"/>
        </w:rPr>
        <w:t xml:space="preserve">Pro que entrega </w:t>
      </w:r>
      <w:r w:rsidR="006959A8">
        <w:rPr>
          <w:sz w:val="24"/>
          <w:szCs w:val="28"/>
          <w:lang w:val="es-ES"/>
        </w:rPr>
        <w:t xml:space="preserve">firmes y </w:t>
      </w:r>
      <w:bookmarkStart w:id="0" w:name="_GoBack"/>
      <w:bookmarkEnd w:id="0"/>
      <w:r w:rsidR="00A06B07">
        <w:rPr>
          <w:sz w:val="24"/>
          <w:szCs w:val="28"/>
          <w:lang w:val="es-ES"/>
        </w:rPr>
        <w:t xml:space="preserve"> profundas bajas frecuencias.</w:t>
      </w:r>
    </w:p>
    <w:p w:rsidR="005B2130" w:rsidRDefault="005B2130" w:rsidP="00AA3E4F">
      <w:pPr>
        <w:ind w:left="-283"/>
        <w:rPr>
          <w:sz w:val="24"/>
          <w:szCs w:val="28"/>
          <w:lang w:val="es-ES"/>
        </w:rPr>
      </w:pPr>
    </w:p>
    <w:p w:rsidR="001D698A" w:rsidRPr="005B2130" w:rsidRDefault="00152E04" w:rsidP="00AA3E4F">
      <w:pPr>
        <w:ind w:left="-283"/>
        <w:rPr>
          <w:b/>
          <w:sz w:val="24"/>
          <w:szCs w:val="28"/>
          <w:lang w:val="es-ES"/>
        </w:rPr>
      </w:pPr>
      <w:r w:rsidRPr="005B2130">
        <w:rPr>
          <w:b/>
          <w:sz w:val="24"/>
          <w:szCs w:val="28"/>
          <w:lang w:val="es-ES"/>
        </w:rPr>
        <w:t xml:space="preserve"> </w:t>
      </w:r>
      <w:r w:rsidR="005B2130" w:rsidRPr="005B2130">
        <w:rPr>
          <w:b/>
          <w:sz w:val="24"/>
          <w:szCs w:val="28"/>
          <w:lang w:val="es-ES"/>
        </w:rPr>
        <w:t>_________________________________________________________________________________________</w:t>
      </w:r>
    </w:p>
    <w:p w:rsidR="00152E04" w:rsidRDefault="00152E04" w:rsidP="00AA3E4F">
      <w:pPr>
        <w:ind w:left="-283"/>
        <w:rPr>
          <w:b/>
          <w:sz w:val="24"/>
          <w:szCs w:val="28"/>
          <w:lang w:val="es-ES"/>
        </w:rPr>
      </w:pPr>
      <w:r>
        <w:rPr>
          <w:b/>
          <w:sz w:val="24"/>
          <w:szCs w:val="28"/>
          <w:lang w:val="es-ES"/>
        </w:rPr>
        <w:t xml:space="preserve"> </w:t>
      </w:r>
      <w:r w:rsidRPr="00152E04">
        <w:rPr>
          <w:b/>
          <w:sz w:val="24"/>
          <w:szCs w:val="28"/>
          <w:lang w:val="es-ES"/>
        </w:rPr>
        <w:t>Especificaciones</w:t>
      </w:r>
    </w:p>
    <w:p w:rsidR="00152E04" w:rsidRDefault="00152E04" w:rsidP="001D698A">
      <w:pPr>
        <w:spacing w:after="0" w:line="240" w:lineRule="auto"/>
        <w:ind w:left="-283"/>
        <w:rPr>
          <w:sz w:val="24"/>
          <w:szCs w:val="28"/>
          <w:lang w:val="es-ES"/>
        </w:rPr>
      </w:pPr>
      <w:r>
        <w:rPr>
          <w:sz w:val="24"/>
          <w:szCs w:val="28"/>
          <w:lang w:val="es-ES"/>
        </w:rPr>
        <w:t xml:space="preserve"> Sistema tipo                                                        Reflector de bajos frontal</w:t>
      </w:r>
    </w:p>
    <w:p w:rsidR="00152E04" w:rsidRDefault="00152E04" w:rsidP="001D698A">
      <w:pPr>
        <w:spacing w:after="0" w:line="240" w:lineRule="auto"/>
        <w:ind w:left="-283"/>
        <w:rPr>
          <w:sz w:val="24"/>
          <w:szCs w:val="28"/>
          <w:lang w:val="es-ES"/>
        </w:rPr>
      </w:pPr>
      <w:r>
        <w:rPr>
          <w:sz w:val="24"/>
          <w:szCs w:val="28"/>
          <w:lang w:val="es-ES"/>
        </w:rPr>
        <w:t xml:space="preserve"> Rango de frecuencia (-10</w:t>
      </w:r>
      <w:r w:rsidR="00DD2D7A">
        <w:rPr>
          <w:sz w:val="24"/>
          <w:szCs w:val="28"/>
          <w:lang w:val="es-ES"/>
        </w:rPr>
        <w:t>dB</w:t>
      </w:r>
      <w:r>
        <w:rPr>
          <w:sz w:val="24"/>
          <w:szCs w:val="28"/>
          <w:lang w:val="es-ES"/>
        </w:rPr>
        <w:t xml:space="preserve">)                        </w:t>
      </w:r>
      <w:r w:rsidR="00DD2D7A">
        <w:rPr>
          <w:sz w:val="24"/>
          <w:szCs w:val="28"/>
          <w:lang w:val="es-ES"/>
        </w:rPr>
        <w:t xml:space="preserve">  </w:t>
      </w:r>
      <w:r>
        <w:rPr>
          <w:sz w:val="24"/>
          <w:szCs w:val="28"/>
          <w:lang w:val="es-ES"/>
        </w:rPr>
        <w:t xml:space="preserve"> </w:t>
      </w:r>
      <w:r w:rsidR="00DD2D7A">
        <w:rPr>
          <w:sz w:val="24"/>
          <w:szCs w:val="28"/>
          <w:lang w:val="es-ES"/>
        </w:rPr>
        <w:t>38</w:t>
      </w:r>
      <w:r>
        <w:rPr>
          <w:sz w:val="24"/>
          <w:szCs w:val="28"/>
          <w:lang w:val="es-ES"/>
        </w:rPr>
        <w:t xml:space="preserve">Hz - 500Hz </w:t>
      </w:r>
    </w:p>
    <w:p w:rsidR="00DD2D7A" w:rsidRDefault="00DD2D7A" w:rsidP="001D698A">
      <w:pPr>
        <w:spacing w:after="0" w:line="240" w:lineRule="auto"/>
        <w:ind w:left="-283"/>
        <w:rPr>
          <w:sz w:val="24"/>
          <w:szCs w:val="28"/>
          <w:lang w:val="es-ES"/>
        </w:rPr>
      </w:pPr>
      <w:r>
        <w:rPr>
          <w:sz w:val="24"/>
          <w:szCs w:val="28"/>
          <w:lang w:val="es-ES"/>
        </w:rPr>
        <w:t xml:space="preserve"> Respuesta en </w:t>
      </w:r>
      <w:proofErr w:type="gramStart"/>
      <w:r>
        <w:rPr>
          <w:sz w:val="24"/>
          <w:szCs w:val="28"/>
          <w:lang w:val="es-ES"/>
        </w:rPr>
        <w:t>frecuencia(</w:t>
      </w:r>
      <w:proofErr w:type="gramEnd"/>
      <w:r>
        <w:rPr>
          <w:sz w:val="24"/>
          <w:szCs w:val="28"/>
          <w:lang w:val="es-ES"/>
        </w:rPr>
        <w:t>-3dB)                       44Hz – 300Hz</w:t>
      </w:r>
    </w:p>
    <w:p w:rsidR="00DD2D7A" w:rsidRDefault="00DD2D7A" w:rsidP="001D698A">
      <w:pPr>
        <w:spacing w:after="0" w:line="240" w:lineRule="auto"/>
        <w:ind w:left="-283"/>
        <w:rPr>
          <w:sz w:val="24"/>
          <w:szCs w:val="28"/>
          <w:lang w:val="es-ES"/>
        </w:rPr>
      </w:pPr>
      <w:r>
        <w:rPr>
          <w:sz w:val="24"/>
          <w:szCs w:val="28"/>
          <w:lang w:val="es-ES"/>
        </w:rPr>
        <w:t xml:space="preserve"> Patrón de cobertura                                          </w:t>
      </w:r>
      <w:proofErr w:type="spellStart"/>
      <w:r>
        <w:rPr>
          <w:sz w:val="24"/>
          <w:szCs w:val="28"/>
          <w:lang w:val="es-ES"/>
        </w:rPr>
        <w:t>Omni</w:t>
      </w:r>
      <w:proofErr w:type="spellEnd"/>
    </w:p>
    <w:p w:rsidR="00DD2D7A" w:rsidRDefault="00DD2D7A" w:rsidP="001D698A">
      <w:pPr>
        <w:spacing w:after="0" w:line="240" w:lineRule="auto"/>
        <w:ind w:left="-283"/>
        <w:rPr>
          <w:sz w:val="24"/>
          <w:szCs w:val="28"/>
          <w:lang w:val="es-ES"/>
        </w:rPr>
      </w:pPr>
      <w:r>
        <w:rPr>
          <w:sz w:val="24"/>
          <w:szCs w:val="28"/>
          <w:lang w:val="es-ES"/>
        </w:rPr>
        <w:t xml:space="preserve"> Frecuencia de corte                                           120Hz recomendado</w:t>
      </w:r>
    </w:p>
    <w:p w:rsidR="00DD2D7A" w:rsidRDefault="00DD2D7A" w:rsidP="001D698A">
      <w:pPr>
        <w:spacing w:after="0" w:line="240" w:lineRule="auto"/>
        <w:ind w:left="-283"/>
        <w:rPr>
          <w:sz w:val="24"/>
          <w:szCs w:val="28"/>
          <w:lang w:val="es-ES"/>
        </w:rPr>
      </w:pPr>
      <w:r>
        <w:rPr>
          <w:sz w:val="24"/>
          <w:szCs w:val="28"/>
          <w:lang w:val="es-ES"/>
        </w:rPr>
        <w:t>Potencia continua/programa                            500W / 1000W</w:t>
      </w:r>
    </w:p>
    <w:p w:rsidR="00DD2D7A" w:rsidRDefault="00DD2D7A" w:rsidP="001D698A">
      <w:pPr>
        <w:spacing w:after="0" w:line="240" w:lineRule="auto"/>
        <w:ind w:left="-283"/>
        <w:rPr>
          <w:sz w:val="24"/>
          <w:szCs w:val="28"/>
          <w:lang w:val="es-ES"/>
        </w:rPr>
      </w:pPr>
      <w:r>
        <w:rPr>
          <w:sz w:val="24"/>
          <w:szCs w:val="28"/>
          <w:lang w:val="es-ES"/>
        </w:rPr>
        <w:t>Máxima presión sonora (SPL)                           130 dB  SPL pico</w:t>
      </w:r>
    </w:p>
    <w:p w:rsidR="00DD2D7A" w:rsidRDefault="00DD2D7A" w:rsidP="001D698A">
      <w:pPr>
        <w:spacing w:after="0" w:line="240" w:lineRule="auto"/>
        <w:ind w:left="-283"/>
        <w:rPr>
          <w:sz w:val="24"/>
          <w:szCs w:val="28"/>
          <w:lang w:val="es-ES"/>
        </w:rPr>
      </w:pPr>
      <w:r>
        <w:rPr>
          <w:sz w:val="24"/>
          <w:szCs w:val="28"/>
          <w:lang w:val="es-ES"/>
        </w:rPr>
        <w:t>Parlante                                                                1x 15” FAITAL PRO Neodimio</w:t>
      </w:r>
    </w:p>
    <w:p w:rsidR="00DD2D7A" w:rsidRDefault="00DD2D7A" w:rsidP="001D698A">
      <w:pPr>
        <w:spacing w:after="0" w:line="240" w:lineRule="auto"/>
        <w:ind w:left="-283"/>
        <w:rPr>
          <w:sz w:val="24"/>
          <w:szCs w:val="28"/>
          <w:lang w:val="es-ES"/>
        </w:rPr>
      </w:pPr>
      <w:r>
        <w:rPr>
          <w:sz w:val="24"/>
          <w:szCs w:val="28"/>
          <w:lang w:val="es-ES"/>
        </w:rPr>
        <w:t>Bobina móvil                                                        3”</w:t>
      </w:r>
    </w:p>
    <w:p w:rsidR="00AA3E4F" w:rsidRDefault="00AA3E4F" w:rsidP="001D698A">
      <w:pPr>
        <w:spacing w:after="0" w:line="240" w:lineRule="auto"/>
        <w:ind w:left="-283"/>
        <w:rPr>
          <w:sz w:val="24"/>
          <w:szCs w:val="28"/>
          <w:lang w:val="es-ES"/>
        </w:rPr>
      </w:pPr>
      <w:r>
        <w:rPr>
          <w:sz w:val="24"/>
          <w:szCs w:val="28"/>
          <w:lang w:val="es-ES"/>
        </w:rPr>
        <w:t xml:space="preserve">Impedancia nominal                                           8 </w:t>
      </w:r>
      <w:proofErr w:type="spellStart"/>
      <w:r>
        <w:rPr>
          <w:sz w:val="24"/>
          <w:szCs w:val="28"/>
          <w:lang w:val="es-ES"/>
        </w:rPr>
        <w:t>ohms</w:t>
      </w:r>
      <w:proofErr w:type="spellEnd"/>
    </w:p>
    <w:p w:rsidR="00D96CA4" w:rsidRDefault="00D96CA4" w:rsidP="001D698A">
      <w:pPr>
        <w:spacing w:after="0" w:line="240" w:lineRule="auto"/>
        <w:ind w:left="-283"/>
        <w:rPr>
          <w:sz w:val="24"/>
          <w:szCs w:val="28"/>
          <w:lang w:val="es-ES"/>
        </w:rPr>
      </w:pPr>
      <w:r>
        <w:rPr>
          <w:sz w:val="24"/>
          <w:szCs w:val="28"/>
          <w:lang w:val="es-ES"/>
        </w:rPr>
        <w:t xml:space="preserve">Sensibilidad 1W/1m            </w:t>
      </w:r>
      <w:r w:rsidR="0015223F">
        <w:rPr>
          <w:sz w:val="24"/>
          <w:szCs w:val="28"/>
          <w:lang w:val="es-ES"/>
        </w:rPr>
        <w:t xml:space="preserve">                               </w:t>
      </w:r>
      <w:r>
        <w:rPr>
          <w:sz w:val="24"/>
          <w:szCs w:val="28"/>
          <w:lang w:val="es-ES"/>
        </w:rPr>
        <w:t>98dB SPL</w:t>
      </w:r>
    </w:p>
    <w:p w:rsidR="00D96CA4" w:rsidRDefault="00D96CA4" w:rsidP="001D698A">
      <w:pPr>
        <w:spacing w:after="0" w:line="240" w:lineRule="auto"/>
        <w:ind w:left="-283"/>
        <w:rPr>
          <w:sz w:val="24"/>
          <w:szCs w:val="28"/>
          <w:lang w:val="es-ES"/>
        </w:rPr>
      </w:pPr>
      <w:r>
        <w:rPr>
          <w:sz w:val="24"/>
          <w:szCs w:val="28"/>
          <w:lang w:val="es-ES"/>
        </w:rPr>
        <w:t xml:space="preserve">Gabinete                                                               Terciado </w:t>
      </w:r>
      <w:proofErr w:type="spellStart"/>
      <w:r>
        <w:rPr>
          <w:sz w:val="24"/>
          <w:szCs w:val="28"/>
          <w:lang w:val="es-ES"/>
        </w:rPr>
        <w:t>multilaminado</w:t>
      </w:r>
      <w:proofErr w:type="spellEnd"/>
      <w:r>
        <w:rPr>
          <w:sz w:val="24"/>
          <w:szCs w:val="28"/>
          <w:lang w:val="es-ES"/>
        </w:rPr>
        <w:t xml:space="preserve"> fenólico de 15”</w:t>
      </w:r>
    </w:p>
    <w:p w:rsidR="00D96CA4" w:rsidRDefault="00D96CA4" w:rsidP="001D698A">
      <w:pPr>
        <w:spacing w:after="0" w:line="240" w:lineRule="auto"/>
        <w:ind w:left="-283"/>
        <w:rPr>
          <w:sz w:val="24"/>
          <w:szCs w:val="28"/>
          <w:lang w:val="es-ES"/>
        </w:rPr>
      </w:pPr>
      <w:r>
        <w:rPr>
          <w:sz w:val="24"/>
          <w:szCs w:val="28"/>
          <w:lang w:val="es-ES"/>
        </w:rPr>
        <w:t>Zócalo para mástil                                               Rosca M20</w:t>
      </w:r>
    </w:p>
    <w:p w:rsidR="00D96CA4" w:rsidRDefault="00D96CA4" w:rsidP="001D698A">
      <w:pPr>
        <w:spacing w:after="0" w:line="240" w:lineRule="auto"/>
        <w:ind w:left="-283"/>
        <w:rPr>
          <w:sz w:val="24"/>
          <w:szCs w:val="28"/>
          <w:lang w:val="es-ES"/>
        </w:rPr>
      </w:pPr>
      <w:r>
        <w:rPr>
          <w:sz w:val="24"/>
          <w:szCs w:val="28"/>
          <w:lang w:val="es-ES"/>
        </w:rPr>
        <w:t>Terminación                                                         POLIUREA negra</w:t>
      </w:r>
    </w:p>
    <w:p w:rsidR="00D96CA4" w:rsidRDefault="00D96CA4" w:rsidP="001D698A">
      <w:pPr>
        <w:spacing w:after="0" w:line="240" w:lineRule="auto"/>
        <w:ind w:left="-283"/>
        <w:rPr>
          <w:sz w:val="24"/>
          <w:szCs w:val="28"/>
          <w:lang w:val="es-ES"/>
        </w:rPr>
      </w:pPr>
      <w:r>
        <w:rPr>
          <w:sz w:val="24"/>
          <w:szCs w:val="28"/>
          <w:lang w:val="es-ES"/>
        </w:rPr>
        <w:t xml:space="preserve">Conector de entrada                                         2 </w:t>
      </w:r>
      <w:proofErr w:type="spellStart"/>
      <w:r>
        <w:rPr>
          <w:sz w:val="24"/>
          <w:szCs w:val="28"/>
          <w:lang w:val="es-ES"/>
        </w:rPr>
        <w:t>Speakon</w:t>
      </w:r>
      <w:proofErr w:type="spellEnd"/>
      <w:r>
        <w:rPr>
          <w:sz w:val="24"/>
          <w:szCs w:val="28"/>
          <w:lang w:val="es-ES"/>
        </w:rPr>
        <w:t xml:space="preserve"> NL4</w:t>
      </w:r>
    </w:p>
    <w:p w:rsidR="00D96CA4" w:rsidRDefault="00D96CA4" w:rsidP="001D698A">
      <w:pPr>
        <w:spacing w:after="0" w:line="240" w:lineRule="auto"/>
        <w:ind w:left="-283"/>
        <w:rPr>
          <w:sz w:val="24"/>
          <w:szCs w:val="28"/>
          <w:lang w:val="es-ES"/>
        </w:rPr>
      </w:pPr>
      <w:r>
        <w:rPr>
          <w:sz w:val="24"/>
          <w:szCs w:val="28"/>
          <w:lang w:val="es-ES"/>
        </w:rPr>
        <w:t>Medidas  Al/</w:t>
      </w:r>
      <w:r w:rsidR="00E733F2">
        <w:rPr>
          <w:sz w:val="24"/>
          <w:szCs w:val="28"/>
          <w:lang w:val="es-ES"/>
        </w:rPr>
        <w:t xml:space="preserve"> </w:t>
      </w:r>
      <w:proofErr w:type="spellStart"/>
      <w:r>
        <w:rPr>
          <w:sz w:val="24"/>
          <w:szCs w:val="28"/>
          <w:lang w:val="es-ES"/>
        </w:rPr>
        <w:t>An</w:t>
      </w:r>
      <w:proofErr w:type="spellEnd"/>
      <w:r w:rsidR="00E733F2">
        <w:rPr>
          <w:sz w:val="24"/>
          <w:szCs w:val="28"/>
          <w:lang w:val="es-ES"/>
        </w:rPr>
        <w:t xml:space="preserve"> </w:t>
      </w:r>
      <w:r>
        <w:rPr>
          <w:sz w:val="24"/>
          <w:szCs w:val="28"/>
          <w:lang w:val="es-ES"/>
        </w:rPr>
        <w:t>/</w:t>
      </w:r>
      <w:r w:rsidR="00E733F2">
        <w:rPr>
          <w:sz w:val="24"/>
          <w:szCs w:val="28"/>
          <w:lang w:val="es-ES"/>
        </w:rPr>
        <w:t xml:space="preserve"> </w:t>
      </w:r>
      <w:proofErr w:type="spellStart"/>
      <w:r>
        <w:rPr>
          <w:sz w:val="24"/>
          <w:szCs w:val="28"/>
          <w:lang w:val="es-ES"/>
        </w:rPr>
        <w:t>Prof</w:t>
      </w:r>
      <w:proofErr w:type="spellEnd"/>
      <w:r w:rsidR="00D022A3">
        <w:rPr>
          <w:sz w:val="24"/>
          <w:szCs w:val="28"/>
          <w:lang w:val="es-ES"/>
        </w:rPr>
        <w:t xml:space="preserve">                                          </w:t>
      </w:r>
      <w:r w:rsidR="004930C1">
        <w:rPr>
          <w:sz w:val="24"/>
          <w:szCs w:val="28"/>
          <w:lang w:val="es-ES"/>
        </w:rPr>
        <w:t>430mm x 470mm x 640mm</w:t>
      </w:r>
    </w:p>
    <w:p w:rsidR="00DD2D7A" w:rsidRPr="00152E04" w:rsidRDefault="00D96CA4" w:rsidP="001D698A">
      <w:pPr>
        <w:spacing w:after="0" w:line="240" w:lineRule="auto"/>
        <w:ind w:left="-283"/>
        <w:rPr>
          <w:sz w:val="24"/>
          <w:szCs w:val="28"/>
          <w:lang w:val="es-ES"/>
        </w:rPr>
      </w:pPr>
      <w:r>
        <w:rPr>
          <w:sz w:val="24"/>
          <w:szCs w:val="28"/>
          <w:lang w:val="es-ES"/>
        </w:rPr>
        <w:t>Peso</w:t>
      </w:r>
      <w:r w:rsidR="0015223F">
        <w:rPr>
          <w:sz w:val="24"/>
          <w:szCs w:val="28"/>
          <w:lang w:val="es-ES"/>
        </w:rPr>
        <w:t xml:space="preserve">                                                                     24.9 Kg</w:t>
      </w:r>
    </w:p>
    <w:p w:rsidR="00152E04" w:rsidRPr="00152E04" w:rsidRDefault="00152E04" w:rsidP="001D698A">
      <w:pPr>
        <w:spacing w:after="0" w:line="240" w:lineRule="auto"/>
        <w:ind w:left="-567"/>
        <w:rPr>
          <w:b/>
          <w:sz w:val="24"/>
          <w:szCs w:val="28"/>
          <w:lang w:val="es-ES"/>
        </w:rPr>
      </w:pPr>
    </w:p>
    <w:p w:rsidR="00A06B07" w:rsidRPr="005B2130" w:rsidRDefault="005B2130" w:rsidP="001D698A">
      <w:pPr>
        <w:spacing w:after="0" w:line="240" w:lineRule="auto"/>
        <w:ind w:left="-567"/>
        <w:rPr>
          <w:b/>
          <w:sz w:val="24"/>
          <w:szCs w:val="28"/>
          <w:lang w:val="es-ES"/>
        </w:rPr>
      </w:pPr>
      <w:r w:rsidRPr="005B2130">
        <w:rPr>
          <w:b/>
          <w:sz w:val="24"/>
          <w:szCs w:val="28"/>
          <w:lang w:val="es-ES"/>
        </w:rPr>
        <w:t>____________________________________________________________________________________________</w:t>
      </w:r>
    </w:p>
    <w:p w:rsidR="00707D09" w:rsidRPr="00707D09" w:rsidRDefault="00707D09" w:rsidP="001D698A">
      <w:pPr>
        <w:spacing w:after="0" w:line="240" w:lineRule="auto"/>
        <w:rPr>
          <w:i/>
          <w:sz w:val="20"/>
          <w:szCs w:val="28"/>
          <w:lang w:val="es-ES"/>
        </w:rPr>
      </w:pPr>
    </w:p>
    <w:sectPr w:rsidR="00707D09" w:rsidRPr="00707D09" w:rsidSect="00AA3E4F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85E" w:rsidRDefault="00CB085E" w:rsidP="00AA3E4F">
      <w:pPr>
        <w:spacing w:after="0" w:line="240" w:lineRule="auto"/>
      </w:pPr>
      <w:r>
        <w:separator/>
      </w:r>
    </w:p>
  </w:endnote>
  <w:endnote w:type="continuationSeparator" w:id="0">
    <w:p w:rsidR="00CB085E" w:rsidRDefault="00CB085E" w:rsidP="00AA3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85E" w:rsidRDefault="00CB085E" w:rsidP="00AA3E4F">
      <w:pPr>
        <w:spacing w:after="0" w:line="240" w:lineRule="auto"/>
      </w:pPr>
      <w:r>
        <w:separator/>
      </w:r>
    </w:p>
  </w:footnote>
  <w:footnote w:type="continuationSeparator" w:id="0">
    <w:p w:rsidR="00CB085E" w:rsidRDefault="00CB085E" w:rsidP="00AA3E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D09"/>
    <w:rsid w:val="00001BDC"/>
    <w:rsid w:val="0015223F"/>
    <w:rsid w:val="00152E04"/>
    <w:rsid w:val="001D698A"/>
    <w:rsid w:val="002E538E"/>
    <w:rsid w:val="003467B3"/>
    <w:rsid w:val="003722D5"/>
    <w:rsid w:val="004930C1"/>
    <w:rsid w:val="004F353A"/>
    <w:rsid w:val="0057627F"/>
    <w:rsid w:val="005B2130"/>
    <w:rsid w:val="005D7C71"/>
    <w:rsid w:val="0064659A"/>
    <w:rsid w:val="006959A8"/>
    <w:rsid w:val="006B03F3"/>
    <w:rsid w:val="006B6324"/>
    <w:rsid w:val="006E4B2F"/>
    <w:rsid w:val="00707D09"/>
    <w:rsid w:val="009201A1"/>
    <w:rsid w:val="00991B39"/>
    <w:rsid w:val="009A22AD"/>
    <w:rsid w:val="00A06B07"/>
    <w:rsid w:val="00AA3E4F"/>
    <w:rsid w:val="00AB649C"/>
    <w:rsid w:val="00B33D66"/>
    <w:rsid w:val="00BE06A8"/>
    <w:rsid w:val="00C60E2A"/>
    <w:rsid w:val="00CB085E"/>
    <w:rsid w:val="00D022A3"/>
    <w:rsid w:val="00D96CA4"/>
    <w:rsid w:val="00DD2D7A"/>
    <w:rsid w:val="00E733F2"/>
    <w:rsid w:val="00EE25DF"/>
    <w:rsid w:val="00F91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A3E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3E4F"/>
  </w:style>
  <w:style w:type="paragraph" w:styleId="Piedepgina">
    <w:name w:val="footer"/>
    <w:basedOn w:val="Normal"/>
    <w:link w:val="PiedepginaCar"/>
    <w:uiPriority w:val="99"/>
    <w:unhideWhenUsed/>
    <w:rsid w:val="00AA3E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3E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A3E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3E4F"/>
  </w:style>
  <w:style w:type="paragraph" w:styleId="Piedepgina">
    <w:name w:val="footer"/>
    <w:basedOn w:val="Normal"/>
    <w:link w:val="PiedepginaCar"/>
    <w:uiPriority w:val="99"/>
    <w:unhideWhenUsed/>
    <w:rsid w:val="00AA3E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3E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408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RONGA</dc:creator>
  <cp:keywords/>
  <dc:description/>
  <cp:lastModifiedBy>RONGA</cp:lastModifiedBy>
  <cp:revision>7</cp:revision>
  <cp:lastPrinted>2018-06-04T20:13:00Z</cp:lastPrinted>
  <dcterms:created xsi:type="dcterms:W3CDTF">2018-05-31T21:42:00Z</dcterms:created>
  <dcterms:modified xsi:type="dcterms:W3CDTF">2018-06-04T20:31:00Z</dcterms:modified>
</cp:coreProperties>
</file>